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52" w:rsidRPr="00987052" w:rsidRDefault="00987052" w:rsidP="00987052">
      <w:pPr>
        <w:jc w:val="center"/>
        <w:rPr>
          <w:rFonts w:ascii="Times New Roman" w:hAnsi="Times New Roman" w:cs="Times New Roman"/>
          <w:b/>
          <w:sz w:val="24"/>
          <w:szCs w:val="24"/>
          <w:u w:val="single"/>
        </w:rPr>
      </w:pPr>
      <w:r w:rsidRPr="00987052">
        <w:rPr>
          <w:rFonts w:ascii="Times New Roman" w:hAnsi="Times New Roman" w:cs="Times New Roman"/>
          <w:b/>
          <w:sz w:val="24"/>
          <w:szCs w:val="24"/>
          <w:u w:val="single"/>
        </w:rPr>
        <w:t>Postup, ktorý musí povinná osoba dodržiavať pri vybavovaní všetkých žiadostí, návrhov a iných podaní, vrátane príslušných lehôt, ktoré je nutné dodržiavať</w:t>
      </w:r>
    </w:p>
    <w:p w:rsidR="00987052" w:rsidRPr="00987052" w:rsidRDefault="00987052">
      <w:pPr>
        <w:rPr>
          <w:rFonts w:ascii="Times New Roman" w:hAnsi="Times New Roman" w:cs="Times New Roman"/>
          <w:sz w:val="24"/>
          <w:szCs w:val="24"/>
        </w:rPr>
      </w:pPr>
    </w:p>
    <w:p w:rsidR="00987052" w:rsidRDefault="00987052" w:rsidP="00987052">
      <w:pPr>
        <w:jc w:val="center"/>
        <w:rPr>
          <w:rFonts w:ascii="Times New Roman" w:hAnsi="Times New Roman" w:cs="Times New Roman"/>
          <w:b/>
          <w:sz w:val="24"/>
          <w:szCs w:val="24"/>
        </w:rPr>
      </w:pPr>
      <w:r w:rsidRPr="00987052">
        <w:rPr>
          <w:rFonts w:ascii="Times New Roman" w:hAnsi="Times New Roman" w:cs="Times New Roman"/>
          <w:b/>
          <w:sz w:val="24"/>
          <w:szCs w:val="24"/>
        </w:rPr>
        <w:t>Zákon č. 211/2000 Z. z. o slobodnom prístupe k informáciám a o zmene a doplnení niektorých zákonov (zákon o slobode informácií)</w:t>
      </w:r>
    </w:p>
    <w:p w:rsidR="00987052" w:rsidRPr="00987052" w:rsidRDefault="00987052" w:rsidP="00987052">
      <w:pPr>
        <w:jc w:val="center"/>
        <w:rPr>
          <w:rFonts w:ascii="Times New Roman" w:hAnsi="Times New Roman" w:cs="Times New Roman"/>
          <w:b/>
          <w:sz w:val="24"/>
          <w:szCs w:val="24"/>
        </w:rPr>
      </w:pPr>
    </w:p>
    <w:p w:rsidR="00987052" w:rsidRDefault="00987052" w:rsidP="00987052">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Žiadosť možno podať písomne, ústne, faxom, elektronickou poštou alebo iným technicky vykonateľným spôsobom. Žiadosť je podaná dňom, keď bola oznámená škole ako povinnej osobe. </w:t>
      </w:r>
    </w:p>
    <w:p w:rsidR="00987052" w:rsidRDefault="00987052" w:rsidP="00987052">
      <w:pPr>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Ak žiadosť neobsahuje predpísané náležitosti, škola bezodkladne vyzve žiadateľa, aby v určenej lehote, ktorá nesmie byť kratšia ako 7 dní, neúplnú žiadosť doplnil, zároveň poučí žiadateľa aj o tom, ako treba doplnenie urobiť. </w:t>
      </w:r>
    </w:p>
    <w:p w:rsidR="00987052" w:rsidRDefault="00987052" w:rsidP="00611D26">
      <w:pPr>
        <w:spacing w:after="0"/>
        <w:ind w:left="708"/>
        <w:jc w:val="both"/>
        <w:rPr>
          <w:rFonts w:ascii="Times New Roman" w:hAnsi="Times New Roman" w:cs="Times New Roman"/>
          <w:sz w:val="24"/>
          <w:szCs w:val="24"/>
        </w:rPr>
      </w:pPr>
      <w:r>
        <w:rPr>
          <w:rFonts w:ascii="Times New Roman" w:hAnsi="Times New Roman" w:cs="Times New Roman"/>
          <w:sz w:val="24"/>
          <w:szCs w:val="24"/>
        </w:rPr>
        <w:t>Materská š</w:t>
      </w:r>
      <w:r w:rsidR="0045690A">
        <w:rPr>
          <w:rFonts w:ascii="Times New Roman" w:hAnsi="Times New Roman" w:cs="Times New Roman"/>
          <w:sz w:val="24"/>
          <w:szCs w:val="24"/>
        </w:rPr>
        <w:t xml:space="preserve">kola </w:t>
      </w:r>
      <w:proofErr w:type="spellStart"/>
      <w:r w:rsidR="0045690A">
        <w:rPr>
          <w:rFonts w:ascii="Times New Roman" w:hAnsi="Times New Roman" w:cs="Times New Roman"/>
          <w:sz w:val="24"/>
          <w:szCs w:val="24"/>
        </w:rPr>
        <w:t>Bodvianska</w:t>
      </w:r>
      <w:proofErr w:type="spellEnd"/>
      <w:r w:rsidR="0045690A">
        <w:rPr>
          <w:rFonts w:ascii="Times New Roman" w:hAnsi="Times New Roman" w:cs="Times New Roman"/>
          <w:sz w:val="24"/>
          <w:szCs w:val="24"/>
        </w:rPr>
        <w:t xml:space="preserve"> 4 s elokovaným pracoviskom </w:t>
      </w:r>
      <w:r>
        <w:rPr>
          <w:rFonts w:ascii="Times New Roman" w:hAnsi="Times New Roman" w:cs="Times New Roman"/>
          <w:sz w:val="24"/>
          <w:szCs w:val="24"/>
        </w:rPr>
        <w:t>MŠ Šíravská</w:t>
      </w:r>
      <w:r w:rsidR="0045690A">
        <w:rPr>
          <w:rFonts w:ascii="Times New Roman" w:hAnsi="Times New Roman" w:cs="Times New Roman"/>
          <w:sz w:val="24"/>
          <w:szCs w:val="24"/>
        </w:rPr>
        <w:t xml:space="preserve"> 8</w:t>
      </w:r>
      <w:r w:rsidRPr="00987052">
        <w:rPr>
          <w:rFonts w:ascii="Times New Roman" w:hAnsi="Times New Roman" w:cs="Times New Roman"/>
          <w:sz w:val="24"/>
          <w:szCs w:val="24"/>
        </w:rPr>
        <w:t xml:space="preserve"> v Bratislave (ďalej len „MŠ“) v zmysle vyššie citovaného zákona je povinná dodržiavať tieto lehoty: </w:t>
      </w:r>
    </w:p>
    <w:p w:rsidR="00987052" w:rsidRDefault="00987052" w:rsidP="00611D26">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do 5 dní ( § 7 ods. 1) – odkaz na už zverejnenú informáciu </w:t>
      </w:r>
    </w:p>
    <w:p w:rsidR="00987052" w:rsidRDefault="00987052" w:rsidP="00611D26">
      <w:pPr>
        <w:spacing w:after="0"/>
        <w:ind w:left="708"/>
        <w:jc w:val="both"/>
        <w:rPr>
          <w:rFonts w:ascii="Times New Roman" w:hAnsi="Times New Roman" w:cs="Times New Roman"/>
          <w:sz w:val="24"/>
          <w:szCs w:val="24"/>
        </w:rPr>
      </w:pPr>
      <w:r w:rsidRPr="00987052">
        <w:rPr>
          <w:rFonts w:ascii="Times New Roman" w:hAnsi="Times New Roman" w:cs="Times New Roman"/>
          <w:sz w:val="24"/>
          <w:szCs w:val="24"/>
        </w:rPr>
        <w:t xml:space="preserve">- do 5 dní ( § 15 ods. 1) – postúpenie žiadosti inej povinnej osobe, ktorá má požadované informácie k dispozícií </w:t>
      </w:r>
    </w:p>
    <w:p w:rsidR="00611D26" w:rsidRDefault="00987052" w:rsidP="00611D26">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do 8 pracovných dní ( § 17 ods. 1) – vybavenie žiadosti o sprístupnenie informácií a </w:t>
      </w:r>
    </w:p>
    <w:p w:rsidR="00987052" w:rsidRDefault="00987052" w:rsidP="00611D26">
      <w:pPr>
        <w:spacing w:after="0"/>
        <w:ind w:left="708"/>
        <w:jc w:val="both"/>
        <w:rPr>
          <w:rFonts w:ascii="Times New Roman" w:hAnsi="Times New Roman" w:cs="Times New Roman"/>
          <w:sz w:val="24"/>
          <w:szCs w:val="24"/>
        </w:rPr>
      </w:pPr>
      <w:r w:rsidRPr="00987052">
        <w:rPr>
          <w:rFonts w:ascii="Times New Roman" w:hAnsi="Times New Roman" w:cs="Times New Roman"/>
          <w:sz w:val="24"/>
          <w:szCs w:val="24"/>
        </w:rPr>
        <w:t xml:space="preserve">do 15 pracovných dní, ak sa sprístupňuje informácia nevidiacej osobe v prístupnej forme podľa § 16 ods. 2 písm. a) citovaného zákona, ak nie sú dôvody na predĺženie lehoty ( § 17 ods. 2 zákona) </w:t>
      </w:r>
    </w:p>
    <w:p w:rsidR="00611D26" w:rsidRDefault="00987052" w:rsidP="00611D26">
      <w:pPr>
        <w:ind w:left="708"/>
        <w:jc w:val="both"/>
        <w:rPr>
          <w:rFonts w:ascii="Times New Roman" w:hAnsi="Times New Roman" w:cs="Times New Roman"/>
          <w:sz w:val="24"/>
          <w:szCs w:val="24"/>
        </w:rPr>
      </w:pPr>
      <w:r w:rsidRPr="00987052">
        <w:rPr>
          <w:rFonts w:ascii="Times New Roman" w:hAnsi="Times New Roman" w:cs="Times New Roman"/>
          <w:sz w:val="24"/>
          <w:szCs w:val="24"/>
        </w:rPr>
        <w:t>- bezodkladne ( § 17 ods. 3) – oznámenie predĺženia lehoty a dôvodov, ktoré viedli k</w:t>
      </w:r>
      <w:r w:rsidR="00611D26">
        <w:rPr>
          <w:rFonts w:ascii="Times New Roman" w:hAnsi="Times New Roman" w:cs="Times New Roman"/>
          <w:sz w:val="24"/>
          <w:szCs w:val="24"/>
        </w:rPr>
        <w:t> </w:t>
      </w:r>
      <w:r w:rsidRPr="00987052">
        <w:rPr>
          <w:rFonts w:ascii="Times New Roman" w:hAnsi="Times New Roman" w:cs="Times New Roman"/>
          <w:sz w:val="24"/>
          <w:szCs w:val="24"/>
        </w:rPr>
        <w:t xml:space="preserve">jej predĺženiu žiadateľovi o informáciu podľa § 17 ods. 2 citovaného zákona </w:t>
      </w:r>
    </w:p>
    <w:p w:rsidR="00611D26" w:rsidRDefault="00987052" w:rsidP="005A7A45">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MŠ sprístupní informácie na žiadosť najmä: </w:t>
      </w:r>
    </w:p>
    <w:p w:rsidR="00611D26" w:rsidRDefault="00987052" w:rsidP="005A7A45">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ústne, - nahliadnutím do spisu vrátane možnosti vyhotoviť si odpis alebo výpis, </w:t>
      </w:r>
    </w:p>
    <w:p w:rsidR="00611D26" w:rsidRDefault="00987052" w:rsidP="005A7A45">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odkopírovaním informácií na technicky nosič dát, </w:t>
      </w:r>
    </w:p>
    <w:p w:rsidR="00611D26" w:rsidRDefault="00987052" w:rsidP="005A7A45">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sprístupnením kópií predlôh s požadovanými informáciami,</w:t>
      </w:r>
    </w:p>
    <w:p w:rsidR="00611D26" w:rsidRDefault="00987052" w:rsidP="005A7A45">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 telefonicky, </w:t>
      </w:r>
    </w:p>
    <w:p w:rsidR="005A7A45" w:rsidRDefault="00987052" w:rsidP="005A7A45">
      <w:pPr>
        <w:spacing w:after="0"/>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poštou, </w:t>
      </w:r>
    </w:p>
    <w:p w:rsidR="005A7A45" w:rsidRDefault="00987052" w:rsidP="00611D26">
      <w:pPr>
        <w:ind w:firstLine="708"/>
        <w:jc w:val="both"/>
        <w:rPr>
          <w:rFonts w:ascii="Times New Roman" w:hAnsi="Times New Roman" w:cs="Times New Roman"/>
          <w:sz w:val="24"/>
          <w:szCs w:val="24"/>
        </w:rPr>
      </w:pPr>
      <w:r w:rsidRPr="00987052">
        <w:rPr>
          <w:rFonts w:ascii="Times New Roman" w:hAnsi="Times New Roman" w:cs="Times New Roman"/>
          <w:sz w:val="24"/>
          <w:szCs w:val="24"/>
        </w:rPr>
        <w:t xml:space="preserve">- elektronickou poštou. </w:t>
      </w:r>
    </w:p>
    <w:p w:rsidR="005A7A45" w:rsidRPr="005A7A45" w:rsidRDefault="00987052" w:rsidP="005A7A45">
      <w:pPr>
        <w:ind w:firstLine="708"/>
        <w:jc w:val="center"/>
        <w:rPr>
          <w:rFonts w:ascii="Times New Roman" w:hAnsi="Times New Roman" w:cs="Times New Roman"/>
          <w:b/>
          <w:sz w:val="24"/>
          <w:szCs w:val="24"/>
        </w:rPr>
      </w:pPr>
      <w:r w:rsidRPr="005A7A45">
        <w:rPr>
          <w:rFonts w:ascii="Times New Roman" w:hAnsi="Times New Roman" w:cs="Times New Roman"/>
          <w:b/>
          <w:sz w:val="24"/>
          <w:szCs w:val="24"/>
        </w:rPr>
        <w:t>Zákon č. 9/2010 Z. z. o sťažnostiach v znení neskorších predpisov</w:t>
      </w:r>
    </w:p>
    <w:p w:rsidR="006731B6" w:rsidRPr="00987052" w:rsidRDefault="00987052" w:rsidP="00611D26">
      <w:pPr>
        <w:ind w:firstLine="708"/>
        <w:jc w:val="both"/>
        <w:rPr>
          <w:rFonts w:ascii="Times New Roman" w:hAnsi="Times New Roman" w:cs="Times New Roman"/>
          <w:sz w:val="24"/>
          <w:szCs w:val="24"/>
        </w:rPr>
      </w:pPr>
      <w:r w:rsidRPr="00987052">
        <w:rPr>
          <w:rFonts w:ascii="Times New Roman" w:hAnsi="Times New Roman" w:cs="Times New Roman"/>
          <w:sz w:val="24"/>
          <w:szCs w:val="24"/>
        </w:rPr>
        <w:t>Sťažnosť sa podáva spravidla písomne alebo ústne. MŠ je povinná sťažnosť prešetriť a vybaviť do 30 odo dňa, keď mu bola sťažnosť doručená. Ak si vybavenie sťažnosti vyžaduje súčinnosť iného orgánu verejnej správy, fyzickej osoby alebo právnickej osoby, MŠ je povinná vybaviť sťažnosť najneskôr do 60 dní odo dňa, keď mu bola doručená. V prípadoch náročných na prešetrenie sťažnosti, možno lehotu na jej vybavenie predĺžiť o ďalších 30 dní. O každom predĺžení lehoty na vybavenie a o dôvodoch predĺženia je MŠ povinná bez zbytočného odkladu písomne upovedomiť sťažovateľa.</w:t>
      </w:r>
    </w:p>
    <w:sectPr w:rsidR="006731B6" w:rsidRPr="00987052" w:rsidSect="00673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052"/>
    <w:rsid w:val="0045690A"/>
    <w:rsid w:val="005A7A45"/>
    <w:rsid w:val="00611D26"/>
    <w:rsid w:val="006731B6"/>
    <w:rsid w:val="00987052"/>
    <w:rsid w:val="00B068E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1B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359</Words>
  <Characters>2048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Motýliky</dc:creator>
  <cp:lastModifiedBy>Motýliky</cp:lastModifiedBy>
  <cp:revision>4</cp:revision>
  <dcterms:created xsi:type="dcterms:W3CDTF">2021-01-26T14:03:00Z</dcterms:created>
  <dcterms:modified xsi:type="dcterms:W3CDTF">2021-02-09T11:15:00Z</dcterms:modified>
</cp:coreProperties>
</file>